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XSpec="center" w:tblpY="1"/>
        <w:tblOverlap w:val="never"/>
        <w:tblW w:w="93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78"/>
        <w:gridCol w:w="3260"/>
        <w:gridCol w:w="2268"/>
      </w:tblGrid>
      <w:tr w:rsidR="00564B59" w:rsidTr="00564B59">
        <w:trPr>
          <w:trHeight w:val="410"/>
        </w:trPr>
        <w:tc>
          <w:tcPr>
            <w:tcW w:w="7122" w:type="dxa"/>
            <w:gridSpan w:val="3"/>
          </w:tcPr>
          <w:p w:rsidR="00564B59" w:rsidRDefault="00564B59">
            <w:pPr>
              <w:rPr>
                <w:rFonts w:ascii="Clarendon Light" w:hAnsi="Clarendon Light"/>
                <w:b/>
                <w:sz w:val="4"/>
                <w:szCs w:val="4"/>
              </w:rPr>
            </w:pPr>
          </w:p>
          <w:p w:rsidR="00564B59" w:rsidRDefault="00564B59">
            <w:pPr>
              <w:rPr>
                <w:rFonts w:ascii="Clarendon Light" w:hAnsi="Clarendon Light"/>
                <w:b/>
                <w:sz w:val="22"/>
                <w:szCs w:val="24"/>
              </w:rPr>
            </w:pPr>
            <w:r>
              <w:rPr>
                <w:rFonts w:ascii="Clarendon Light" w:hAnsi="Clarendon Light"/>
                <w:b/>
                <w:sz w:val="24"/>
                <w:szCs w:val="24"/>
              </w:rPr>
              <w:t>ISTITUTO ISTRUZIONE SUPERIORE“DENINA”SALUZZO</w:t>
            </w:r>
          </w:p>
        </w:tc>
        <w:tc>
          <w:tcPr>
            <w:tcW w:w="2268" w:type="dxa"/>
            <w:vMerge w:val="restart"/>
            <w:hideMark/>
          </w:tcPr>
          <w:p w:rsidR="00564B59" w:rsidRDefault="00564B59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276350" cy="14001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B59" w:rsidTr="00564B59">
        <w:trPr>
          <w:trHeight w:val="704"/>
        </w:trPr>
        <w:tc>
          <w:tcPr>
            <w:tcW w:w="3862" w:type="dxa"/>
            <w:gridSpan w:val="2"/>
          </w:tcPr>
          <w:p w:rsidR="00564B59" w:rsidRDefault="00564B59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564B59" w:rsidRDefault="00564B59">
            <w:pPr>
              <w:rPr>
                <w:rFonts w:ascii="Clarendon Light" w:hAnsi="Clarendon Light"/>
                <w:sz w:val="18"/>
                <w:szCs w:val="18"/>
              </w:rPr>
            </w:pPr>
            <w:r>
              <w:rPr>
                <w:rFonts w:ascii="Clarendon Light" w:hAnsi="Clarendon Light"/>
                <w:sz w:val="18"/>
                <w:szCs w:val="18"/>
              </w:rPr>
              <w:t>Codice meccanografico CNISO14001</w:t>
            </w:r>
          </w:p>
          <w:p w:rsidR="00564B59" w:rsidRDefault="00564B59">
            <w:pPr>
              <w:rPr>
                <w:rFonts w:ascii="Clarendon Light" w:hAnsi="Clarendon Light"/>
                <w:sz w:val="18"/>
                <w:szCs w:val="18"/>
              </w:rPr>
            </w:pPr>
            <w:r>
              <w:rPr>
                <w:rFonts w:ascii="Clarendon Light" w:hAnsi="Clarendon Light"/>
                <w:sz w:val="18"/>
                <w:szCs w:val="18"/>
              </w:rPr>
              <w:t>Codice fiscale: 94033200042</w:t>
            </w:r>
          </w:p>
        </w:tc>
        <w:tc>
          <w:tcPr>
            <w:tcW w:w="3260" w:type="dxa"/>
          </w:tcPr>
          <w:p w:rsidR="00564B59" w:rsidRDefault="00564B59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564B59" w:rsidRDefault="00564B59">
            <w:pPr>
              <w:rPr>
                <w:rFonts w:ascii="Clarendon Light" w:hAnsi="Clarendon Light"/>
                <w:sz w:val="18"/>
                <w:szCs w:val="18"/>
              </w:rPr>
            </w:pPr>
            <w:r>
              <w:rPr>
                <w:rFonts w:ascii="Clarendon Light" w:hAnsi="Clarendon Light"/>
                <w:sz w:val="18"/>
                <w:szCs w:val="18"/>
              </w:rPr>
              <w:sym w:font="Wingdings" w:char="F028"/>
            </w:r>
            <w:r>
              <w:rPr>
                <w:rFonts w:ascii="Clarendon Light" w:hAnsi="Clarendon Light"/>
                <w:sz w:val="18"/>
                <w:szCs w:val="18"/>
              </w:rPr>
              <w:t xml:space="preserve"> 0175/43625</w:t>
            </w:r>
          </w:p>
          <w:p w:rsidR="00564B59" w:rsidRDefault="00564B59">
            <w:pPr>
              <w:rPr>
                <w:rFonts w:ascii="Clarendon Light" w:hAnsi="Clarendon Light"/>
                <w:b/>
                <w:sz w:val="18"/>
                <w:szCs w:val="18"/>
              </w:rPr>
            </w:pPr>
            <w:r>
              <w:rPr>
                <w:rFonts w:ascii="Clarendon Light" w:hAnsi="Clarendon Light"/>
                <w:sz w:val="18"/>
                <w:szCs w:val="18"/>
              </w:rPr>
              <w:sym w:font="Wingdings" w:char="F02A"/>
            </w:r>
            <w:r>
              <w:rPr>
                <w:rFonts w:ascii="Clarendon Light" w:hAnsi="Clarendon Light"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Collegamentoipertestuale"/>
                  <w:rFonts w:ascii="Clarendon Light" w:hAnsi="Clarendon Light"/>
                  <w:sz w:val="18"/>
                  <w:szCs w:val="18"/>
                </w:rPr>
                <w:t>CNIS014001@istruzione.it</w:t>
              </w:r>
            </w:hyperlink>
          </w:p>
        </w:tc>
        <w:tc>
          <w:tcPr>
            <w:tcW w:w="2268" w:type="dxa"/>
            <w:vMerge/>
            <w:vAlign w:val="center"/>
            <w:hideMark/>
          </w:tcPr>
          <w:p w:rsidR="00564B59" w:rsidRDefault="00564B59">
            <w:pPr>
              <w:rPr>
                <w:noProof/>
                <w:sz w:val="22"/>
              </w:rPr>
            </w:pPr>
          </w:p>
        </w:tc>
      </w:tr>
      <w:tr w:rsidR="00564B59" w:rsidTr="00564B59">
        <w:trPr>
          <w:trHeight w:val="993"/>
        </w:trPr>
        <w:tc>
          <w:tcPr>
            <w:tcW w:w="1384" w:type="dxa"/>
          </w:tcPr>
          <w:p w:rsidR="00564B59" w:rsidRDefault="00564B59">
            <w:pPr>
              <w:rPr>
                <w:noProof/>
                <w:sz w:val="14"/>
                <w:szCs w:val="14"/>
              </w:rPr>
            </w:pPr>
          </w:p>
          <w:p w:rsidR="00564B59" w:rsidRDefault="00564B59">
            <w:r>
              <w:rPr>
                <w:noProof/>
              </w:rPr>
              <w:drawing>
                <wp:inline distT="0" distB="0" distL="0" distR="0">
                  <wp:extent cx="666750" cy="4476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gridSpan w:val="2"/>
          </w:tcPr>
          <w:p w:rsidR="00564B59" w:rsidRDefault="00564B59">
            <w:pPr>
              <w:rPr>
                <w:rFonts w:ascii="Clarendon Light" w:hAnsi="Clarendon Light"/>
                <w:sz w:val="14"/>
                <w:szCs w:val="14"/>
              </w:rPr>
            </w:pPr>
          </w:p>
          <w:p w:rsidR="00564B59" w:rsidRDefault="00564B59">
            <w:pPr>
              <w:rPr>
                <w:rFonts w:ascii="Clarendon Light" w:hAnsi="Clarendon Light"/>
              </w:rPr>
            </w:pPr>
            <w:r>
              <w:rPr>
                <w:rFonts w:ascii="Clarendon Light" w:hAnsi="Clarendon Light"/>
              </w:rPr>
              <w:t xml:space="preserve">“C. </w:t>
            </w:r>
            <w:proofErr w:type="spellStart"/>
            <w:r>
              <w:rPr>
                <w:rFonts w:ascii="Clarendon Light" w:hAnsi="Clarendon Light"/>
              </w:rPr>
              <w:t>Denina</w:t>
            </w:r>
            <w:proofErr w:type="spellEnd"/>
            <w:r>
              <w:rPr>
                <w:rFonts w:ascii="Clarendon Light" w:hAnsi="Clarendon Light"/>
              </w:rPr>
              <w:t>” Via della Chiesa, 17 -12037 Saluzzo (CN)</w:t>
            </w:r>
          </w:p>
          <w:p w:rsidR="00564B59" w:rsidRDefault="00564B59">
            <w:pPr>
              <w:rPr>
                <w:rFonts w:ascii="Clarendon Light" w:hAnsi="Clarendon Light"/>
              </w:rPr>
            </w:pPr>
            <w:r>
              <w:rPr>
                <w:rFonts w:ascii="Clarendon Light" w:hAnsi="Clarendon Light"/>
              </w:rPr>
              <w:t>“S. Pellico” Via della Croce, 54/A - 12037 Saluzzo (CN)</w:t>
            </w:r>
          </w:p>
          <w:p w:rsidR="00564B59" w:rsidRDefault="00564B59">
            <w:r>
              <w:rPr>
                <w:rFonts w:ascii="Clarendon Light" w:hAnsi="Clarendon Light"/>
              </w:rPr>
              <w:t>“G. Rivoira” Via Europa, 5 - 12039 Verzuolo (CN)</w:t>
            </w:r>
          </w:p>
        </w:tc>
        <w:tc>
          <w:tcPr>
            <w:tcW w:w="2268" w:type="dxa"/>
            <w:vMerge/>
            <w:vAlign w:val="center"/>
            <w:hideMark/>
          </w:tcPr>
          <w:p w:rsidR="00564B59" w:rsidRDefault="00564B59">
            <w:pPr>
              <w:rPr>
                <w:noProof/>
                <w:sz w:val="22"/>
              </w:rPr>
            </w:pPr>
          </w:p>
        </w:tc>
      </w:tr>
    </w:tbl>
    <w:p w:rsidR="00243B31" w:rsidRPr="00564B59" w:rsidRDefault="00243B31" w:rsidP="00243B31"/>
    <w:p w:rsidR="005E6E5F" w:rsidRDefault="005E6E5F" w:rsidP="00D250C7">
      <w:pPr>
        <w:pStyle w:val="Titolo4"/>
        <w:pBdr>
          <w:top w:val="double" w:sz="4" w:space="7" w:color="808080" w:themeColor="background1" w:themeShade="80"/>
          <w:left w:val="double" w:sz="4" w:space="4" w:color="808080" w:themeColor="background1" w:themeShade="80"/>
          <w:bottom w:val="double" w:sz="4" w:space="0" w:color="808080" w:themeColor="background1" w:themeShade="80"/>
          <w:right w:val="double" w:sz="4" w:space="4" w:color="808080" w:themeColor="background1" w:themeShade="80"/>
        </w:pBdr>
        <w:shd w:val="clear" w:color="auto" w:fill="D9D9D9" w:themeFill="background1" w:themeFillShade="D9"/>
        <w:spacing w:before="360" w:line="360" w:lineRule="auto"/>
        <w:jc w:val="center"/>
        <w:rPr>
          <w:rFonts w:ascii="Arial" w:hAnsi="Arial" w:cs="Arial"/>
          <w:sz w:val="22"/>
          <w:szCs w:val="22"/>
        </w:rPr>
      </w:pPr>
      <w:r w:rsidRPr="008F53DA">
        <w:rPr>
          <w:rFonts w:ascii="Arial" w:hAnsi="Arial" w:cs="Arial"/>
          <w:sz w:val="22"/>
          <w:szCs w:val="22"/>
        </w:rPr>
        <w:t xml:space="preserve">DOMANDA DI ISCRIZIONE ESAME </w:t>
      </w:r>
      <w:r w:rsidR="000A6874" w:rsidRPr="000A6874">
        <w:rPr>
          <w:rFonts w:ascii="Arial" w:hAnsi="Arial" w:cs="Arial"/>
          <w:sz w:val="22"/>
          <w:szCs w:val="22"/>
          <w:highlight w:val="green"/>
        </w:rPr>
        <w:t>I</w:t>
      </w:r>
      <w:r w:rsidRPr="000A6874">
        <w:rPr>
          <w:rFonts w:ascii="Arial" w:hAnsi="Arial" w:cs="Arial"/>
          <w:sz w:val="22"/>
          <w:szCs w:val="22"/>
          <w:highlight w:val="green"/>
        </w:rPr>
        <w:t>CDL</w:t>
      </w:r>
      <w:r w:rsidR="000A6874" w:rsidRPr="000A6874">
        <w:rPr>
          <w:rFonts w:ascii="Arial" w:hAnsi="Arial" w:cs="Arial"/>
          <w:sz w:val="22"/>
          <w:szCs w:val="22"/>
          <w:highlight w:val="green"/>
        </w:rPr>
        <w:t xml:space="preserve"> FULL STANDARD UPDATE</w:t>
      </w:r>
    </w:p>
    <w:p w:rsidR="005E6E5F" w:rsidRPr="00A063D4" w:rsidRDefault="005E6E5F" w:rsidP="005E6E5F">
      <w:pPr>
        <w:pStyle w:val="Titolo4"/>
        <w:pBdr>
          <w:top w:val="double" w:sz="4" w:space="7" w:color="808080" w:themeColor="background1" w:themeShade="80"/>
          <w:left w:val="double" w:sz="4" w:space="4" w:color="808080" w:themeColor="background1" w:themeShade="80"/>
          <w:bottom w:val="double" w:sz="4" w:space="0" w:color="808080" w:themeColor="background1" w:themeShade="80"/>
          <w:right w:val="double" w:sz="4" w:space="4" w:color="808080" w:themeColor="background1" w:themeShade="80"/>
        </w:pBdr>
        <w:shd w:val="clear" w:color="auto" w:fill="D9D9D9" w:themeFill="background1" w:themeFillShade="D9"/>
        <w:spacing w:after="240" w:line="360" w:lineRule="auto"/>
        <w:jc w:val="center"/>
        <w:rPr>
          <w:rFonts w:ascii="Arial" w:hAnsi="Arial" w:cs="Arial"/>
          <w:sz w:val="22"/>
          <w:szCs w:val="22"/>
        </w:rPr>
      </w:pPr>
      <w:r w:rsidRPr="008F53DA">
        <w:rPr>
          <w:rFonts w:ascii="Arial" w:hAnsi="Arial" w:cs="Arial"/>
          <w:sz w:val="22"/>
          <w:szCs w:val="22"/>
        </w:rPr>
        <w:t>PRESSO IL TEST CENTER</w:t>
      </w:r>
      <w:r>
        <w:rPr>
          <w:rFonts w:ascii="Arial" w:hAnsi="Arial" w:cs="Arial"/>
          <w:sz w:val="22"/>
          <w:szCs w:val="22"/>
        </w:rPr>
        <w:t xml:space="preserve"> </w:t>
      </w:r>
      <w:r w:rsidRPr="008F53DA">
        <w:rPr>
          <w:rFonts w:ascii="Arial" w:hAnsi="Arial" w:cs="Arial"/>
          <w:sz w:val="22"/>
          <w:szCs w:val="22"/>
        </w:rPr>
        <w:t>ACCREDITATO</w:t>
      </w:r>
      <w:r w:rsidRPr="008F53DA">
        <w:rPr>
          <w:rFonts w:ascii="Arial" w:hAnsi="Arial" w:cs="Arial"/>
          <w:sz w:val="22"/>
          <w:szCs w:val="22"/>
        </w:rPr>
        <w:br/>
      </w:r>
      <w:r w:rsidRPr="00A063D4">
        <w:rPr>
          <w:rFonts w:ascii="Arial" w:hAnsi="Arial" w:cs="Arial"/>
          <w:sz w:val="22"/>
          <w:szCs w:val="22"/>
        </w:rPr>
        <w:t>I.I.S. “CARLO DENINA”- SALUZZO</w:t>
      </w:r>
      <w:r w:rsidR="006E3344" w:rsidRPr="006E3344">
        <w:rPr>
          <w:rStyle w:val="Rimandonotaapidipagina"/>
          <w:rFonts w:ascii="Arial" w:hAnsi="Arial" w:cs="Arial"/>
          <w:sz w:val="28"/>
          <w:szCs w:val="28"/>
          <w:highlight w:val="yellow"/>
          <w:u w:val="single"/>
        </w:rPr>
        <w:footnoteReference w:id="1"/>
      </w:r>
    </w:p>
    <w:p w:rsidR="005E6E5F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r w:rsidRPr="00B30D41">
        <w:rPr>
          <w:rFonts w:ascii="Arial" w:hAnsi="Arial" w:cs="Arial"/>
          <w:sz w:val="20"/>
        </w:rPr>
        <w:t xml:space="preserve">Il/La </w:t>
      </w:r>
      <w:proofErr w:type="spellStart"/>
      <w:r w:rsidRPr="00B30D41">
        <w:rPr>
          <w:rFonts w:ascii="Arial" w:hAnsi="Arial" w:cs="Arial"/>
          <w:sz w:val="20"/>
        </w:rPr>
        <w:t>sottoscritt</w:t>
      </w:r>
      <w:proofErr w:type="spellEnd"/>
      <w:r w:rsidRPr="00B30D41">
        <w:rPr>
          <w:rFonts w:ascii="Arial" w:hAnsi="Arial" w:cs="Arial"/>
          <w:sz w:val="20"/>
        </w:rPr>
        <w:t>__ …</w:t>
      </w:r>
      <w:r>
        <w:rPr>
          <w:rFonts w:ascii="Arial" w:hAnsi="Arial" w:cs="Arial"/>
          <w:sz w:val="20"/>
        </w:rPr>
        <w:t>……………..</w:t>
      </w:r>
      <w:r w:rsidRPr="00B30D41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</w:t>
      </w:r>
      <w:r w:rsidRPr="00B30D41">
        <w:rPr>
          <w:rFonts w:ascii="Arial" w:hAnsi="Arial" w:cs="Arial"/>
          <w:sz w:val="20"/>
        </w:rPr>
        <w:t>,</w:t>
      </w:r>
    </w:p>
    <w:p w:rsidR="005E6E5F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proofErr w:type="spellStart"/>
      <w:r w:rsidRPr="00B30D41">
        <w:rPr>
          <w:rFonts w:ascii="Arial" w:hAnsi="Arial" w:cs="Arial"/>
          <w:sz w:val="20"/>
        </w:rPr>
        <w:t>nat</w:t>
      </w:r>
      <w:proofErr w:type="spellEnd"/>
      <w:r w:rsidRPr="00B30D41">
        <w:rPr>
          <w:rFonts w:ascii="Arial" w:hAnsi="Arial" w:cs="Arial"/>
          <w:sz w:val="20"/>
        </w:rPr>
        <w:t>__ a …</w:t>
      </w:r>
      <w:r>
        <w:rPr>
          <w:rFonts w:ascii="Arial" w:hAnsi="Arial" w:cs="Arial"/>
          <w:sz w:val="20"/>
        </w:rPr>
        <w:t>….</w:t>
      </w:r>
      <w:r w:rsidRPr="00B30D41">
        <w:rPr>
          <w:rFonts w:ascii="Arial" w:hAnsi="Arial" w:cs="Arial"/>
          <w:sz w:val="20"/>
        </w:rPr>
        <w:t>……</w:t>
      </w:r>
      <w:r w:rsidR="00967F5D">
        <w:rPr>
          <w:rFonts w:ascii="Arial" w:hAnsi="Arial" w:cs="Arial"/>
          <w:sz w:val="20"/>
        </w:rPr>
        <w:t>……….</w:t>
      </w:r>
      <w:r w:rsidRPr="00B30D41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,</w:t>
      </w:r>
    </w:p>
    <w:p w:rsidR="005E6E5F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r w:rsidRPr="00B30D41">
        <w:rPr>
          <w:rFonts w:ascii="Arial" w:hAnsi="Arial" w:cs="Arial"/>
          <w:sz w:val="20"/>
        </w:rPr>
        <w:t xml:space="preserve">il </w:t>
      </w:r>
      <w:r w:rsidR="00967F5D">
        <w:rPr>
          <w:rFonts w:ascii="Arial" w:hAnsi="Arial" w:cs="Arial"/>
          <w:sz w:val="20"/>
        </w:rPr>
        <w:t>….</w:t>
      </w:r>
      <w:r w:rsidRPr="00B30D41">
        <w:rPr>
          <w:rFonts w:ascii="Arial" w:hAnsi="Arial" w:cs="Arial"/>
          <w:sz w:val="20"/>
        </w:rPr>
        <w:t>…/…</w:t>
      </w:r>
      <w:r w:rsidR="00967F5D">
        <w:rPr>
          <w:rFonts w:ascii="Arial" w:hAnsi="Arial" w:cs="Arial"/>
          <w:sz w:val="20"/>
        </w:rPr>
        <w:t>..</w:t>
      </w:r>
      <w:r w:rsidRPr="00B30D41">
        <w:rPr>
          <w:rFonts w:ascii="Arial" w:hAnsi="Arial" w:cs="Arial"/>
          <w:sz w:val="20"/>
        </w:rPr>
        <w:t>../</w:t>
      </w:r>
      <w:r w:rsidR="00967F5D">
        <w:rPr>
          <w:rFonts w:ascii="Arial" w:hAnsi="Arial" w:cs="Arial"/>
          <w:sz w:val="20"/>
        </w:rPr>
        <w:t>..</w:t>
      </w:r>
      <w:r w:rsidRPr="00B30D41">
        <w:rPr>
          <w:rFonts w:ascii="Arial" w:hAnsi="Arial" w:cs="Arial"/>
          <w:sz w:val="20"/>
        </w:rPr>
        <w:t>…......,</w:t>
      </w:r>
    </w:p>
    <w:p w:rsidR="005E6E5F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r>
        <w:rPr>
          <w:rFonts w:ascii="Arial" w:hAnsi="Arial" w:cs="Arial"/>
          <w:sz w:val="20"/>
        </w:rPr>
        <w:t>C.F…</w:t>
      </w:r>
      <w:r w:rsidR="00967F5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…………………………………,</w:t>
      </w:r>
      <w:bookmarkStart w:id="0" w:name="_GoBack"/>
      <w:bookmarkEnd w:id="0"/>
    </w:p>
    <w:p w:rsidR="005E6E5F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r w:rsidRPr="00B30D41">
        <w:rPr>
          <w:rFonts w:ascii="Arial" w:hAnsi="Arial" w:cs="Arial"/>
          <w:sz w:val="20"/>
        </w:rPr>
        <w:t>titolare della tessera (</w:t>
      </w:r>
      <w:proofErr w:type="spellStart"/>
      <w:r w:rsidRPr="00B30D41">
        <w:rPr>
          <w:rFonts w:ascii="Arial" w:hAnsi="Arial" w:cs="Arial"/>
          <w:b/>
          <w:sz w:val="20"/>
        </w:rPr>
        <w:t>Skills</w:t>
      </w:r>
      <w:proofErr w:type="spellEnd"/>
      <w:r w:rsidRPr="00B30D41">
        <w:rPr>
          <w:rFonts w:ascii="Arial" w:hAnsi="Arial" w:cs="Arial"/>
          <w:b/>
          <w:sz w:val="20"/>
        </w:rPr>
        <w:t xml:space="preserve"> Card)</w:t>
      </w:r>
      <w:r w:rsidRPr="00B30D41">
        <w:rPr>
          <w:rFonts w:ascii="Arial" w:hAnsi="Arial" w:cs="Arial"/>
          <w:sz w:val="20"/>
        </w:rPr>
        <w:t xml:space="preserve"> n. ….……</w:t>
      </w:r>
      <w:r w:rsidR="00967F5D">
        <w:rPr>
          <w:rFonts w:ascii="Arial" w:hAnsi="Arial" w:cs="Arial"/>
          <w:sz w:val="20"/>
        </w:rPr>
        <w:t>…….</w:t>
      </w:r>
      <w:r w:rsidRPr="00B30D41">
        <w:rPr>
          <w:rFonts w:ascii="Arial" w:hAnsi="Arial" w:cs="Arial"/>
          <w:sz w:val="20"/>
        </w:rPr>
        <w:t>………….....</w:t>
      </w:r>
      <w:r>
        <w:rPr>
          <w:rFonts w:ascii="Arial" w:hAnsi="Arial" w:cs="Arial"/>
          <w:sz w:val="20"/>
        </w:rPr>
        <w:t>,</w:t>
      </w:r>
    </w:p>
    <w:p w:rsidR="005E6E5F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r w:rsidRPr="00B30D41">
        <w:rPr>
          <w:rFonts w:ascii="Arial" w:hAnsi="Arial" w:cs="Arial"/>
          <w:sz w:val="20"/>
        </w:rPr>
        <w:t>rilasciata dal Test Center ………………</w:t>
      </w:r>
      <w:r w:rsidR="00967F5D">
        <w:rPr>
          <w:rFonts w:ascii="Arial" w:hAnsi="Arial" w:cs="Arial"/>
          <w:sz w:val="20"/>
        </w:rPr>
        <w:t>………</w:t>
      </w:r>
      <w:r w:rsidRPr="00B30D41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….</w:t>
      </w:r>
      <w:r w:rsidRPr="00B30D41">
        <w:rPr>
          <w:rFonts w:ascii="Arial" w:hAnsi="Arial" w:cs="Arial"/>
          <w:sz w:val="20"/>
        </w:rPr>
        <w:t>…….......,</w:t>
      </w:r>
    </w:p>
    <w:p w:rsidR="005E6E5F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r w:rsidRPr="00B30D41">
        <w:rPr>
          <w:rFonts w:ascii="Arial" w:hAnsi="Arial" w:cs="Arial"/>
          <w:b/>
          <w:sz w:val="20"/>
        </w:rPr>
        <w:t>n. telefono</w:t>
      </w:r>
      <w:r w:rsidRPr="00B30D41">
        <w:rPr>
          <w:rFonts w:ascii="Arial" w:hAnsi="Arial" w:cs="Arial"/>
          <w:sz w:val="20"/>
        </w:rPr>
        <w:t xml:space="preserve"> …………………</w:t>
      </w:r>
      <w:r w:rsidR="00967F5D">
        <w:rPr>
          <w:rFonts w:ascii="Arial" w:hAnsi="Arial" w:cs="Arial"/>
          <w:sz w:val="20"/>
        </w:rPr>
        <w:t>….</w:t>
      </w:r>
      <w:r w:rsidRPr="00B30D41">
        <w:rPr>
          <w:rFonts w:ascii="Arial" w:hAnsi="Arial" w:cs="Arial"/>
          <w:sz w:val="20"/>
        </w:rPr>
        <w:t>…….. (necessario per eventuali comunicazioni urgenti),</w:t>
      </w:r>
    </w:p>
    <w:p w:rsidR="005E6E5F" w:rsidRPr="00B30D41" w:rsidRDefault="005E6E5F" w:rsidP="005E6E5F">
      <w:pPr>
        <w:pStyle w:val="Corpotesto"/>
        <w:rPr>
          <w:rFonts w:ascii="Arial" w:hAnsi="Arial" w:cs="Arial"/>
          <w:sz w:val="20"/>
        </w:rPr>
      </w:pPr>
      <w:r w:rsidRPr="00B30D41">
        <w:rPr>
          <w:rFonts w:ascii="Arial" w:hAnsi="Arial" w:cs="Arial"/>
          <w:sz w:val="20"/>
          <w:highlight w:val="yellow"/>
        </w:rPr>
        <w:t>*</w:t>
      </w:r>
      <w:r w:rsidRPr="00B30D41">
        <w:rPr>
          <w:rFonts w:ascii="Arial" w:hAnsi="Arial" w:cs="Arial"/>
          <w:b/>
          <w:sz w:val="20"/>
        </w:rPr>
        <w:t>indirizzo</w:t>
      </w:r>
      <w:r w:rsidRPr="00B30D41">
        <w:rPr>
          <w:rFonts w:ascii="Arial" w:hAnsi="Arial" w:cs="Arial"/>
          <w:sz w:val="20"/>
        </w:rPr>
        <w:t xml:space="preserve"> </w:t>
      </w:r>
      <w:r w:rsidRPr="00B30D41">
        <w:rPr>
          <w:rFonts w:ascii="Arial" w:hAnsi="Arial" w:cs="Arial"/>
          <w:b/>
          <w:sz w:val="20"/>
        </w:rPr>
        <w:t>mail</w:t>
      </w:r>
      <w:r w:rsidRPr="00B30D41">
        <w:rPr>
          <w:rFonts w:ascii="Arial" w:hAnsi="Arial" w:cs="Arial"/>
          <w:sz w:val="20"/>
        </w:rPr>
        <w:t>……………………………………………………</w:t>
      </w:r>
      <w:r>
        <w:rPr>
          <w:rFonts w:ascii="Arial" w:hAnsi="Arial" w:cs="Arial"/>
          <w:sz w:val="20"/>
        </w:rPr>
        <w:t>,</w:t>
      </w:r>
    </w:p>
    <w:p w:rsidR="005E6E5F" w:rsidRPr="00B30D41" w:rsidRDefault="005E6E5F" w:rsidP="005E6E5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30D41">
        <w:rPr>
          <w:rFonts w:ascii="Arial" w:hAnsi="Arial" w:cs="Arial"/>
          <w:highlight w:val="yellow"/>
        </w:rPr>
        <w:t>*</w:t>
      </w:r>
      <w:r>
        <w:rPr>
          <w:rFonts w:ascii="Arial" w:hAnsi="Arial" w:cs="Arial"/>
        </w:rPr>
        <w:t>alunno/a</w:t>
      </w:r>
      <w:r w:rsidRPr="00B30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Pr="00B30D41">
        <w:rPr>
          <w:rFonts w:ascii="Arial" w:hAnsi="Arial" w:cs="Arial"/>
        </w:rPr>
        <w:t>la classe …</w:t>
      </w:r>
      <w:r w:rsidR="00967F5D">
        <w:rPr>
          <w:rFonts w:ascii="Arial" w:hAnsi="Arial" w:cs="Arial"/>
        </w:rPr>
        <w:t>….</w:t>
      </w:r>
      <w:r w:rsidR="0037678A">
        <w:rPr>
          <w:rFonts w:ascii="Arial" w:hAnsi="Arial" w:cs="Arial"/>
        </w:rPr>
        <w:t>.</w:t>
      </w:r>
      <w:r w:rsidRPr="00B30D41">
        <w:rPr>
          <w:rFonts w:ascii="Arial" w:hAnsi="Arial" w:cs="Arial"/>
        </w:rPr>
        <w:t>…… dell’I. I. S. “Carlo Denina”</w:t>
      </w:r>
    </w:p>
    <w:p w:rsidR="005E6E5F" w:rsidRPr="00B30D41" w:rsidRDefault="005E6E5F" w:rsidP="005E6E5F">
      <w:pPr>
        <w:spacing w:line="360" w:lineRule="auto"/>
        <w:ind w:left="426"/>
        <w:jc w:val="both"/>
        <w:rPr>
          <w:rFonts w:ascii="Arial" w:hAnsi="Arial" w:cs="Arial"/>
        </w:rPr>
      </w:pPr>
      <w:r w:rsidRPr="00B30D41">
        <w:rPr>
          <w:rFonts w:ascii="Arial" w:hAnsi="Arial" w:cs="Arial"/>
        </w:rPr>
        <w:t>sede ……….............</w:t>
      </w:r>
      <w:r w:rsidR="0037678A">
        <w:rPr>
          <w:rFonts w:ascii="Arial" w:hAnsi="Arial" w:cs="Arial"/>
        </w:rPr>
        <w:t>......</w:t>
      </w:r>
      <w:r w:rsidR="00967F5D">
        <w:rPr>
          <w:rFonts w:ascii="Arial" w:hAnsi="Arial" w:cs="Arial"/>
        </w:rPr>
        <w:t>...</w:t>
      </w:r>
      <w:r w:rsidRPr="00B30D41">
        <w:rPr>
          <w:rFonts w:ascii="Arial" w:hAnsi="Arial" w:cs="Arial"/>
        </w:rPr>
        <w:t>....... (</w:t>
      </w:r>
      <w:proofErr w:type="spellStart"/>
      <w:r w:rsidRPr="00B30D41">
        <w:rPr>
          <w:rFonts w:ascii="Arial" w:hAnsi="Arial" w:cs="Arial"/>
        </w:rPr>
        <w:t>Denina</w:t>
      </w:r>
      <w:proofErr w:type="spellEnd"/>
      <w:r w:rsidRPr="00B30D41">
        <w:rPr>
          <w:rFonts w:ascii="Arial" w:hAnsi="Arial" w:cs="Arial"/>
        </w:rPr>
        <w:t>/Pellico/Rivoira)</w:t>
      </w:r>
    </w:p>
    <w:p w:rsidR="005E6E5F" w:rsidRPr="00B30D41" w:rsidRDefault="005E6E5F" w:rsidP="005E6E5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B30D41">
        <w:rPr>
          <w:rFonts w:ascii="Arial" w:hAnsi="Arial" w:cs="Arial"/>
          <w:highlight w:val="yellow"/>
        </w:rPr>
        <w:t>*</w:t>
      </w:r>
      <w:r w:rsidRPr="00B30D41">
        <w:rPr>
          <w:rFonts w:ascii="Arial" w:hAnsi="Arial" w:cs="Arial"/>
        </w:rPr>
        <w:t>esterno all’Istituto</w:t>
      </w:r>
    </w:p>
    <w:p w:rsidR="005E6E5F" w:rsidRPr="00B30D41" w:rsidRDefault="005E6E5F" w:rsidP="005E6E5F">
      <w:pPr>
        <w:spacing w:after="120" w:line="360" w:lineRule="auto"/>
        <w:ind w:left="425"/>
        <w:jc w:val="both"/>
        <w:rPr>
          <w:rFonts w:ascii="Arial" w:hAnsi="Arial" w:cs="Arial"/>
        </w:rPr>
      </w:pPr>
      <w:r w:rsidRPr="00B30D41">
        <w:rPr>
          <w:rFonts w:ascii="Arial" w:hAnsi="Arial" w:cs="Arial"/>
        </w:rPr>
        <w:t>(occupazione o altro Istituto di appartenenza …………………</w:t>
      </w:r>
      <w:r w:rsidR="00967F5D">
        <w:rPr>
          <w:rFonts w:ascii="Arial" w:hAnsi="Arial" w:cs="Arial"/>
        </w:rPr>
        <w:t>…</w:t>
      </w:r>
      <w:r w:rsidRPr="00B30D41">
        <w:rPr>
          <w:rFonts w:ascii="Arial" w:hAnsi="Arial" w:cs="Arial"/>
        </w:rPr>
        <w:t>….……...……………)</w:t>
      </w:r>
      <w:r>
        <w:rPr>
          <w:rFonts w:ascii="Arial" w:hAnsi="Arial" w:cs="Arial"/>
        </w:rPr>
        <w:t>,</w:t>
      </w:r>
    </w:p>
    <w:p w:rsidR="005E6E5F" w:rsidRPr="00B30D41" w:rsidRDefault="005E6E5F" w:rsidP="005E6E5F">
      <w:pPr>
        <w:spacing w:after="120" w:line="360" w:lineRule="auto"/>
        <w:ind w:left="425"/>
        <w:jc w:val="center"/>
        <w:rPr>
          <w:rFonts w:ascii="Arial" w:hAnsi="Arial" w:cs="Arial"/>
          <w:b/>
        </w:rPr>
      </w:pPr>
      <w:r w:rsidRPr="00B30D41">
        <w:rPr>
          <w:rFonts w:ascii="Arial" w:hAnsi="Arial" w:cs="Arial"/>
          <w:b/>
        </w:rPr>
        <w:t>CHIEDE</w:t>
      </w:r>
    </w:p>
    <w:p w:rsidR="005E6E5F" w:rsidRDefault="005E6E5F" w:rsidP="00D250C7">
      <w:pPr>
        <w:spacing w:after="120" w:line="360" w:lineRule="auto"/>
        <w:rPr>
          <w:rFonts w:ascii="Arial" w:hAnsi="Arial" w:cs="Arial"/>
          <w:b/>
        </w:rPr>
      </w:pPr>
      <w:r w:rsidRPr="00B30D41">
        <w:rPr>
          <w:rFonts w:ascii="Arial" w:hAnsi="Arial" w:cs="Arial"/>
        </w:rPr>
        <w:t xml:space="preserve">di poter sostenere </w:t>
      </w:r>
      <w:r w:rsidRPr="005E6E5F">
        <w:rPr>
          <w:rFonts w:ascii="Arial" w:hAnsi="Arial" w:cs="Arial"/>
        </w:rPr>
        <w:t xml:space="preserve">l’esame </w:t>
      </w:r>
      <w:r w:rsidR="000A6874" w:rsidRPr="000A6874">
        <w:rPr>
          <w:rFonts w:ascii="Arial" w:hAnsi="Arial" w:cs="Arial"/>
          <w:b/>
        </w:rPr>
        <w:t>ICDL FULL STANDARD UPDATE</w:t>
      </w:r>
      <w:r w:rsidRPr="005E6E5F">
        <w:rPr>
          <w:rFonts w:ascii="Arial" w:hAnsi="Arial" w:cs="Arial"/>
          <w:b/>
        </w:rPr>
        <w:t xml:space="preserve"> </w:t>
      </w:r>
      <w:r w:rsidRPr="00B30D41">
        <w:rPr>
          <w:rFonts w:ascii="Arial" w:hAnsi="Arial" w:cs="Arial"/>
        </w:rPr>
        <w:t xml:space="preserve">nella </w:t>
      </w:r>
      <w:r w:rsidRPr="00B30D41">
        <w:rPr>
          <w:rFonts w:ascii="Arial" w:hAnsi="Arial" w:cs="Arial"/>
          <w:highlight w:val="yellow"/>
        </w:rPr>
        <w:t>*</w:t>
      </w:r>
      <w:r w:rsidRPr="00B30D41">
        <w:rPr>
          <w:rFonts w:ascii="Arial" w:hAnsi="Arial" w:cs="Arial"/>
          <w:b/>
        </w:rPr>
        <w:t>sessione del</w:t>
      </w:r>
      <w:r w:rsidRPr="00B30D41">
        <w:rPr>
          <w:rFonts w:ascii="Arial" w:hAnsi="Arial" w:cs="Arial"/>
        </w:rPr>
        <w:t xml:space="preserve"> </w:t>
      </w:r>
      <w:r w:rsidRPr="00B30D41">
        <w:rPr>
          <w:rFonts w:ascii="Arial" w:hAnsi="Arial" w:cs="Arial"/>
          <w:b/>
        </w:rPr>
        <w:t>…</w:t>
      </w:r>
      <w:r w:rsidR="00967F5D">
        <w:rPr>
          <w:rFonts w:ascii="Arial" w:hAnsi="Arial" w:cs="Arial"/>
          <w:b/>
        </w:rPr>
        <w:t>..</w:t>
      </w:r>
      <w:r w:rsidRPr="00B30D41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/</w:t>
      </w:r>
      <w:r w:rsidRPr="00B30D41">
        <w:rPr>
          <w:rFonts w:ascii="Arial" w:hAnsi="Arial" w:cs="Arial"/>
          <w:b/>
        </w:rPr>
        <w:t>…</w:t>
      </w:r>
      <w:r w:rsidR="00967F5D">
        <w:rPr>
          <w:rFonts w:ascii="Arial" w:hAnsi="Arial" w:cs="Arial"/>
          <w:b/>
        </w:rPr>
        <w:t>..</w:t>
      </w:r>
      <w:r w:rsidRPr="00B30D41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/</w:t>
      </w:r>
      <w:r w:rsidRPr="00B30D41">
        <w:rPr>
          <w:rFonts w:ascii="Arial" w:hAnsi="Arial" w:cs="Arial"/>
          <w:b/>
        </w:rPr>
        <w:t>……</w:t>
      </w:r>
      <w:r w:rsidR="00967F5D">
        <w:rPr>
          <w:rFonts w:ascii="Arial" w:hAnsi="Arial" w:cs="Arial"/>
          <w:b/>
        </w:rPr>
        <w:t>..</w:t>
      </w:r>
      <w:r w:rsidRPr="00B30D41"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>.</w:t>
      </w:r>
    </w:p>
    <w:p w:rsidR="00C74EC1" w:rsidRPr="00C74EC1" w:rsidRDefault="00C74EC1" w:rsidP="00D962CC">
      <w:p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  <w:b/>
          <w:bCs/>
        </w:rPr>
      </w:pPr>
      <w:r w:rsidRPr="00C74EC1">
        <w:rPr>
          <w:rFonts w:ascii="Arial" w:hAnsi="Arial" w:cs="Arial"/>
          <w:b/>
          <w:bCs/>
        </w:rPr>
        <w:t>A TAL FINE DICHIARA</w:t>
      </w:r>
    </w:p>
    <w:p w:rsidR="00C74EC1" w:rsidRPr="00D962CC" w:rsidRDefault="00C74EC1" w:rsidP="00D962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</w:rPr>
      </w:pPr>
      <w:r w:rsidRPr="00D962CC">
        <w:rPr>
          <w:rFonts w:ascii="Arial" w:hAnsi="Arial" w:cs="Arial"/>
        </w:rPr>
        <w:t>di aver preso visione dei contenuti degli esami relativi al percorso di Certificazione indicato, come documentati</w:t>
      </w:r>
      <w:r w:rsidRPr="00D962CC">
        <w:rPr>
          <w:rFonts w:ascii="Arial" w:hAnsi="Arial" w:cs="Arial"/>
        </w:rPr>
        <w:t xml:space="preserve"> </w:t>
      </w:r>
      <w:r w:rsidRPr="00D962CC">
        <w:rPr>
          <w:rFonts w:ascii="Arial" w:hAnsi="Arial" w:cs="Arial"/>
        </w:rPr>
        <w:t xml:space="preserve">nei </w:t>
      </w:r>
      <w:proofErr w:type="spellStart"/>
      <w:r w:rsidRPr="00D962CC">
        <w:rPr>
          <w:rFonts w:ascii="Arial" w:hAnsi="Arial" w:cs="Arial"/>
        </w:rPr>
        <w:t>Syllabi</w:t>
      </w:r>
      <w:proofErr w:type="spellEnd"/>
      <w:r w:rsidRPr="00D962CC">
        <w:rPr>
          <w:rFonts w:ascii="Arial" w:hAnsi="Arial" w:cs="Arial"/>
        </w:rPr>
        <w:t xml:space="preserve"> dei sette moduli disponibili sul sito di AICA;</w:t>
      </w:r>
    </w:p>
    <w:p w:rsidR="00C74EC1" w:rsidRPr="00D962CC" w:rsidRDefault="00C74EC1" w:rsidP="00D962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</w:rPr>
      </w:pPr>
      <w:r w:rsidRPr="00D962CC">
        <w:rPr>
          <w:rFonts w:ascii="Arial" w:hAnsi="Arial" w:cs="Arial"/>
        </w:rPr>
        <w:t xml:space="preserve">di essere consapevole che la presente </w:t>
      </w:r>
      <w:r w:rsidRPr="00D962CC">
        <w:rPr>
          <w:rFonts w:ascii="Arial" w:hAnsi="Arial" w:cs="Arial"/>
          <w:i/>
          <w:iCs/>
        </w:rPr>
        <w:t xml:space="preserve">Domanda di rinnovo </w:t>
      </w:r>
      <w:r w:rsidRPr="00D962CC">
        <w:rPr>
          <w:rFonts w:ascii="Arial" w:hAnsi="Arial" w:cs="Arial"/>
        </w:rPr>
        <w:t>deve essere contestualmente corredata dal pagamento</w:t>
      </w:r>
      <w:r w:rsidRPr="00D962CC">
        <w:rPr>
          <w:rFonts w:ascii="Arial" w:hAnsi="Arial" w:cs="Arial"/>
        </w:rPr>
        <w:t xml:space="preserve"> </w:t>
      </w:r>
      <w:r w:rsidRPr="00D962CC">
        <w:rPr>
          <w:rFonts w:ascii="Arial" w:hAnsi="Arial" w:cs="Arial"/>
        </w:rPr>
        <w:t>di una quota di iscrizione all’esame;</w:t>
      </w:r>
    </w:p>
    <w:p w:rsidR="00C74EC1" w:rsidRPr="00D962CC" w:rsidRDefault="00C74EC1" w:rsidP="00D962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</w:rPr>
      </w:pPr>
      <w:r w:rsidRPr="00D962CC">
        <w:rPr>
          <w:rFonts w:ascii="Arial" w:hAnsi="Arial" w:cs="Arial"/>
        </w:rPr>
        <w:t>di aver letto e compreso l’INFORMATIVA AI SENSI DEL REGOLAMENTO UE 2016/679 (G.D.P.R.) qui</w:t>
      </w:r>
      <w:r w:rsidRPr="00D962CC">
        <w:rPr>
          <w:rFonts w:ascii="Arial" w:hAnsi="Arial" w:cs="Arial"/>
        </w:rPr>
        <w:t xml:space="preserve"> </w:t>
      </w:r>
      <w:r w:rsidRPr="00D962CC">
        <w:rPr>
          <w:rFonts w:ascii="Arial" w:hAnsi="Arial" w:cs="Arial"/>
        </w:rPr>
        <w:t>allegata;</w:t>
      </w:r>
    </w:p>
    <w:p w:rsidR="00C74EC1" w:rsidRPr="00D962CC" w:rsidRDefault="00C74EC1" w:rsidP="00D962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</w:rPr>
      </w:pPr>
      <w:r w:rsidRPr="00D962CC">
        <w:rPr>
          <w:rFonts w:ascii="Arial" w:hAnsi="Arial" w:cs="Arial"/>
        </w:rPr>
        <w:t xml:space="preserve">di aver letto e accettato integralmente quanto contenuto nel documento </w:t>
      </w:r>
      <w:r w:rsidRPr="00D962CC">
        <w:rPr>
          <w:rFonts w:ascii="Arial" w:hAnsi="Arial" w:cs="Arial"/>
          <w:i/>
          <w:iCs/>
        </w:rPr>
        <w:t>Diritti e Doveri del Candidato</w:t>
      </w:r>
      <w:r w:rsidRPr="00D962CC">
        <w:rPr>
          <w:rFonts w:ascii="Arial" w:hAnsi="Arial" w:cs="Arial"/>
        </w:rPr>
        <w:t xml:space="preserve"> </w:t>
      </w:r>
      <w:r w:rsidRPr="00D962CC">
        <w:rPr>
          <w:rFonts w:ascii="Arial" w:hAnsi="Arial" w:cs="Arial"/>
        </w:rPr>
        <w:t>disponibile sul sito di AICA, che esplica le norme di svolgimento degli esami, i ruoli e le responsabilità di AICA</w:t>
      </w:r>
      <w:r w:rsidRPr="00D962CC">
        <w:rPr>
          <w:rFonts w:ascii="Arial" w:hAnsi="Arial" w:cs="Arial"/>
        </w:rPr>
        <w:t xml:space="preserve"> </w:t>
      </w:r>
      <w:r w:rsidRPr="00D962CC">
        <w:rPr>
          <w:rFonts w:ascii="Arial" w:hAnsi="Arial" w:cs="Arial"/>
        </w:rPr>
        <w:t>e dei Test Center, i costi di riferimento della Certificazione;</w:t>
      </w:r>
    </w:p>
    <w:p w:rsidR="00C74EC1" w:rsidRPr="00D962CC" w:rsidRDefault="00C74EC1" w:rsidP="00D962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3" w:lineRule="atLeast"/>
        <w:jc w:val="both"/>
        <w:rPr>
          <w:rFonts w:ascii="Arial" w:hAnsi="Arial" w:cs="Arial"/>
        </w:rPr>
      </w:pPr>
      <w:r w:rsidRPr="00D962CC">
        <w:rPr>
          <w:rFonts w:ascii="Arial" w:hAnsi="Arial" w:cs="Arial"/>
        </w:rPr>
        <w:t xml:space="preserve">di aver letto e accettato integralmente quanto contenuto nel documento </w:t>
      </w:r>
      <w:r w:rsidRPr="00D962CC">
        <w:rPr>
          <w:rFonts w:ascii="Arial" w:hAnsi="Arial" w:cs="Arial"/>
          <w:i/>
          <w:iCs/>
        </w:rPr>
        <w:t>Regolamento AICA per la Certificazione</w:t>
      </w:r>
      <w:r w:rsidR="00D962CC" w:rsidRPr="00D962CC">
        <w:rPr>
          <w:rFonts w:ascii="Arial" w:hAnsi="Arial" w:cs="Arial"/>
          <w:i/>
          <w:iCs/>
        </w:rPr>
        <w:t xml:space="preserve"> </w:t>
      </w:r>
      <w:r w:rsidRPr="00D962CC">
        <w:rPr>
          <w:rFonts w:ascii="Arial" w:hAnsi="Arial" w:cs="Arial"/>
          <w:i/>
          <w:iCs/>
        </w:rPr>
        <w:t>delle competenze digitali</w:t>
      </w:r>
      <w:r w:rsidRPr="00D962CC">
        <w:rPr>
          <w:rFonts w:ascii="Arial" w:hAnsi="Arial" w:cs="Arial"/>
        </w:rPr>
        <w:t xml:space="preserve"> disponibile sul sito di AICA, che spiega le regole della Certificazione per cui si fa</w:t>
      </w:r>
      <w:r w:rsidR="00D962CC" w:rsidRPr="00D962CC">
        <w:rPr>
          <w:rFonts w:ascii="Arial" w:hAnsi="Arial" w:cs="Arial"/>
        </w:rPr>
        <w:t xml:space="preserve"> </w:t>
      </w:r>
      <w:r w:rsidRPr="00D962CC">
        <w:rPr>
          <w:rFonts w:ascii="Arial" w:hAnsi="Arial" w:cs="Arial"/>
        </w:rPr>
        <w:t xml:space="preserve">domanda, tra le quali ricordiamo in particolare il completamento dei sette esami in un arco temporale di </w:t>
      </w:r>
      <w:r w:rsidRPr="00D962CC">
        <w:rPr>
          <w:rFonts w:ascii="Arial" w:hAnsi="Arial" w:cs="Arial"/>
          <w:i/>
          <w:iCs/>
        </w:rPr>
        <w:t>5 anni</w:t>
      </w:r>
      <w:r w:rsidR="00D962CC" w:rsidRPr="00D962CC">
        <w:rPr>
          <w:rFonts w:ascii="Arial" w:hAnsi="Arial" w:cs="Arial"/>
          <w:i/>
          <w:iCs/>
        </w:rPr>
        <w:t xml:space="preserve"> </w:t>
      </w:r>
      <w:r w:rsidRPr="00D962CC">
        <w:rPr>
          <w:rFonts w:ascii="Arial" w:hAnsi="Arial" w:cs="Arial"/>
        </w:rPr>
        <w:t xml:space="preserve">dalla data del primo esame (par. 2.2.1), la validità di </w:t>
      </w:r>
      <w:r w:rsidRPr="00D962CC">
        <w:rPr>
          <w:rFonts w:ascii="Arial" w:hAnsi="Arial" w:cs="Arial"/>
          <w:i/>
          <w:iCs/>
        </w:rPr>
        <w:t xml:space="preserve">5 anni </w:t>
      </w:r>
      <w:r w:rsidRPr="00D962CC">
        <w:rPr>
          <w:rFonts w:ascii="Arial" w:hAnsi="Arial" w:cs="Arial"/>
        </w:rPr>
        <w:t>del Certificato e le modalità di rinnovo del Certificato</w:t>
      </w:r>
      <w:r w:rsidR="00D962CC" w:rsidRPr="00D962CC">
        <w:rPr>
          <w:rFonts w:ascii="Arial" w:hAnsi="Arial" w:cs="Arial"/>
        </w:rPr>
        <w:t xml:space="preserve"> </w:t>
      </w:r>
      <w:r w:rsidRPr="00D962CC">
        <w:rPr>
          <w:rFonts w:ascii="Arial" w:hAnsi="Arial" w:cs="Arial"/>
        </w:rPr>
        <w:t>stesso (par. 2.5), infine la possibilità di essere contattato da AIC</w:t>
      </w:r>
      <w:r w:rsidR="00D962CC" w:rsidRPr="00D962CC">
        <w:rPr>
          <w:rFonts w:ascii="Arial" w:hAnsi="Arial" w:cs="Arial"/>
        </w:rPr>
        <w:t>A per accertamenti (par. 1.8.1);</w:t>
      </w:r>
    </w:p>
    <w:p w:rsidR="00D962CC" w:rsidRDefault="00D962CC" w:rsidP="00D962CC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D962CC">
        <w:rPr>
          <w:rFonts w:ascii="Arial" w:hAnsi="Arial" w:cs="Arial"/>
        </w:rPr>
        <w:t>In caso di impedimento a sostenere l’esame, il/la candidato/a che non avrà avvisato il/la Responsabile entro il giorno precedente l’esame perderà la quota d’iscrizione. Fanno eccezione i motivi di salute documentati. È possibile comunicare con il/la Responsabile per telefono (0175/43625) o tramite E-Mail (</w:t>
      </w:r>
      <w:hyperlink r:id="rId12" w:history="1">
        <w:r w:rsidRPr="00194BCA">
          <w:rPr>
            <w:rStyle w:val="Collegamentoipertestuale"/>
            <w:rFonts w:ascii="Arial" w:hAnsi="Arial" w:cs="Arial"/>
          </w:rPr>
          <w:t>ecdl@denina.it</w:t>
        </w:r>
      </w:hyperlink>
      <w:r>
        <w:rPr>
          <w:rFonts w:ascii="Arial" w:hAnsi="Arial" w:cs="Arial"/>
        </w:rPr>
        <w:t>);</w:t>
      </w:r>
    </w:p>
    <w:p w:rsidR="00D962CC" w:rsidRPr="00D962CC" w:rsidRDefault="00D962CC" w:rsidP="00D962CC">
      <w:pPr>
        <w:pStyle w:val="Paragrafoelenco"/>
        <w:numPr>
          <w:ilvl w:val="0"/>
          <w:numId w:val="7"/>
        </w:numPr>
        <w:shd w:val="clear" w:color="auto" w:fill="BFBFBF" w:themeFill="background1" w:themeFillShade="BF"/>
        <w:spacing w:after="960"/>
        <w:contextualSpacing w:val="0"/>
        <w:jc w:val="both"/>
        <w:rPr>
          <w:rFonts w:ascii="Arial" w:hAnsi="Arial" w:cs="Arial"/>
          <w:b/>
        </w:rPr>
      </w:pPr>
      <w:r w:rsidRPr="00D962CC">
        <w:rPr>
          <w:rFonts w:ascii="Arial" w:hAnsi="Arial" w:cs="Arial"/>
          <w:b/>
        </w:rPr>
        <w:t xml:space="preserve">Presentarsi </w:t>
      </w:r>
      <w:r w:rsidRPr="00D962CC">
        <w:rPr>
          <w:rFonts w:ascii="Arial" w:hAnsi="Arial" w:cs="Arial"/>
          <w:b/>
        </w:rPr>
        <w:t>all’</w:t>
      </w:r>
      <w:r w:rsidRPr="00D962CC">
        <w:rPr>
          <w:rFonts w:ascii="Arial" w:hAnsi="Arial" w:cs="Arial"/>
          <w:b/>
        </w:rPr>
        <w:t xml:space="preserve">esame con un documento d’identità valido (carta d’identità, patente, passaporto). </w:t>
      </w:r>
    </w:p>
    <w:p w:rsidR="00D962CC" w:rsidRPr="00D962CC" w:rsidRDefault="00D962CC" w:rsidP="00CF294A">
      <w:pPr>
        <w:pStyle w:val="Paragrafoelenco"/>
        <w:numPr>
          <w:ilvl w:val="0"/>
          <w:numId w:val="10"/>
        </w:numPr>
        <w:spacing w:line="276" w:lineRule="auto"/>
        <w:ind w:right="-285"/>
        <w:rPr>
          <w:rStyle w:val="Enfasicorsivo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D962CC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Dichiaro </w:t>
      </w:r>
      <w:r w:rsidRPr="00D962CC">
        <w:rPr>
          <w:rStyle w:val="Enfasicorsivo"/>
          <w:rFonts w:ascii="Arial" w:hAnsi="Arial" w:cs="Arial"/>
          <w:b/>
          <w:bCs/>
          <w:sz w:val="24"/>
          <w:szCs w:val="24"/>
          <w:shd w:val="clear" w:color="auto" w:fill="FFFFFF"/>
        </w:rPr>
        <w:t>di aver preso visione e di accettare i requisiti di qualità AICA, sopra riportati.</w:t>
      </w:r>
    </w:p>
    <w:p w:rsidR="00CF294A" w:rsidRPr="00CF294A" w:rsidRDefault="00D962CC" w:rsidP="00CF294A">
      <w:pPr>
        <w:pStyle w:val="Paragrafoelenco"/>
        <w:numPr>
          <w:ilvl w:val="0"/>
          <w:numId w:val="10"/>
        </w:numPr>
        <w:spacing w:after="720" w:line="276" w:lineRule="auto"/>
        <w:ind w:left="357" w:hanging="357"/>
        <w:contextualSpacing w:val="0"/>
      </w:pPr>
      <w:r w:rsidRPr="00D962CC">
        <w:rPr>
          <w:rFonts w:ascii="Arial" w:hAnsi="Arial" w:cs="Arial"/>
          <w:b/>
          <w:sz w:val="24"/>
          <w:szCs w:val="24"/>
          <w:shd w:val="clear" w:color="auto" w:fill="FFFFFF"/>
        </w:rPr>
        <w:t>Dichiaro</w:t>
      </w:r>
      <w:r w:rsidRPr="00D962CC">
        <w:rPr>
          <w:rFonts w:ascii="Arial" w:hAnsi="Arial" w:cs="Arial"/>
          <w:b/>
          <w:sz w:val="24"/>
          <w:szCs w:val="24"/>
        </w:rPr>
        <w:t xml:space="preserve"> di aver effettuato il pagamento di € </w:t>
      </w:r>
      <w:r>
        <w:rPr>
          <w:rFonts w:ascii="Arial" w:hAnsi="Arial" w:cs="Arial"/>
          <w:b/>
          <w:sz w:val="24"/>
          <w:szCs w:val="24"/>
        </w:rPr>
        <w:t>70</w:t>
      </w:r>
      <w:r w:rsidRPr="00D962CC">
        <w:rPr>
          <w:rFonts w:ascii="Arial" w:hAnsi="Arial" w:cs="Arial"/>
          <w:b/>
          <w:sz w:val="24"/>
          <w:szCs w:val="24"/>
        </w:rPr>
        <w:t xml:space="preserve">,00 con la modalità pago in rete. </w:t>
      </w:r>
    </w:p>
    <w:p w:rsidR="008817F0" w:rsidRPr="00CF294A" w:rsidRDefault="003E06FF" w:rsidP="00CF294A">
      <w:pPr>
        <w:spacing w:after="120" w:line="276" w:lineRule="auto"/>
        <w:ind w:left="7088" w:hanging="6379"/>
        <w:jc w:val="both"/>
      </w:pPr>
      <w:r w:rsidRPr="00CF294A">
        <w:rPr>
          <w:rFonts w:ascii="Arial" w:hAnsi="Arial" w:cs="Arial"/>
          <w:highlight w:val="yellow"/>
        </w:rPr>
        <w:t>*</w:t>
      </w:r>
      <w:r w:rsidR="00CF294A" w:rsidRPr="00CF294A">
        <w:rPr>
          <w:rFonts w:ascii="Arial" w:hAnsi="Arial" w:cs="Arial"/>
        </w:rPr>
        <w:t>DATA</w:t>
      </w:r>
      <w:r w:rsidR="00CF294A">
        <w:rPr>
          <w:rFonts w:ascii="Arial" w:hAnsi="Arial" w:cs="Arial"/>
        </w:rPr>
        <w:tab/>
      </w:r>
      <w:r w:rsidR="00CF294A">
        <w:rPr>
          <w:rFonts w:ascii="Arial" w:hAnsi="Arial" w:cs="Arial"/>
        </w:rPr>
        <w:tab/>
      </w:r>
      <w:r w:rsidRPr="00CF294A">
        <w:rPr>
          <w:rFonts w:ascii="Arial" w:hAnsi="Arial" w:cs="Arial"/>
          <w:highlight w:val="yellow"/>
        </w:rPr>
        <w:t>*</w:t>
      </w:r>
      <w:r w:rsidR="008817F0" w:rsidRPr="00CF294A">
        <w:rPr>
          <w:rFonts w:ascii="Arial" w:hAnsi="Arial" w:cs="Arial"/>
        </w:rPr>
        <w:t>F</w:t>
      </w:r>
      <w:r w:rsidR="00CF294A">
        <w:rPr>
          <w:rFonts w:ascii="Arial" w:hAnsi="Arial" w:cs="Arial"/>
        </w:rPr>
        <w:t>IRMA</w:t>
      </w:r>
    </w:p>
    <w:p w:rsidR="008817F0" w:rsidRDefault="008817F0" w:rsidP="00592482">
      <w:pPr>
        <w:spacing w:after="2640"/>
        <w:jc w:val="both"/>
        <w:rPr>
          <w:rFonts w:ascii="Arial" w:hAnsi="Arial" w:cs="Arial"/>
        </w:rPr>
      </w:pPr>
      <w:r w:rsidRPr="00FA430D">
        <w:rPr>
          <w:rFonts w:ascii="Arial" w:hAnsi="Arial" w:cs="Arial"/>
        </w:rPr>
        <w:t>……</w:t>
      </w:r>
      <w:r w:rsidR="003E06FF" w:rsidRPr="00FA430D">
        <w:rPr>
          <w:rFonts w:ascii="Arial" w:hAnsi="Arial" w:cs="Arial"/>
        </w:rPr>
        <w:t>.</w:t>
      </w:r>
      <w:r w:rsidRPr="00FA430D">
        <w:rPr>
          <w:rFonts w:ascii="Arial" w:hAnsi="Arial" w:cs="Arial"/>
        </w:rPr>
        <w:t>…</w:t>
      </w:r>
      <w:r w:rsidR="00964E1B">
        <w:rPr>
          <w:rFonts w:ascii="Arial" w:hAnsi="Arial" w:cs="Arial"/>
        </w:rPr>
        <w:t>…</w:t>
      </w:r>
      <w:r w:rsidRPr="00FA430D">
        <w:rPr>
          <w:rFonts w:ascii="Arial" w:hAnsi="Arial" w:cs="Arial"/>
        </w:rPr>
        <w:t>…………</w:t>
      </w:r>
      <w:r w:rsidR="00AE0DCC">
        <w:rPr>
          <w:rFonts w:ascii="Arial" w:hAnsi="Arial" w:cs="Arial"/>
        </w:rPr>
        <w:t>…..</w:t>
      </w:r>
      <w:r w:rsidRPr="00FA430D">
        <w:rPr>
          <w:rFonts w:ascii="Arial" w:hAnsi="Arial" w:cs="Arial"/>
        </w:rPr>
        <w:t>…..</w:t>
      </w:r>
      <w:r w:rsidR="00CF294A">
        <w:rPr>
          <w:rFonts w:ascii="Arial" w:hAnsi="Arial" w:cs="Arial"/>
        </w:rPr>
        <w:tab/>
      </w:r>
      <w:r w:rsidR="00CF294A">
        <w:rPr>
          <w:rFonts w:ascii="Arial" w:hAnsi="Arial" w:cs="Arial"/>
        </w:rPr>
        <w:tab/>
      </w:r>
      <w:r w:rsidR="00CF294A">
        <w:rPr>
          <w:rFonts w:ascii="Arial" w:hAnsi="Arial" w:cs="Arial"/>
        </w:rPr>
        <w:tab/>
      </w:r>
      <w:r w:rsidR="00CF294A">
        <w:rPr>
          <w:rFonts w:ascii="Arial" w:hAnsi="Arial" w:cs="Arial"/>
        </w:rPr>
        <w:tab/>
      </w:r>
      <w:r w:rsidR="00CF294A">
        <w:rPr>
          <w:rFonts w:ascii="Arial" w:hAnsi="Arial" w:cs="Arial"/>
        </w:rPr>
        <w:tab/>
      </w:r>
      <w:r w:rsidR="00CF294A">
        <w:rPr>
          <w:rFonts w:ascii="Arial" w:hAnsi="Arial" w:cs="Arial"/>
        </w:rPr>
        <w:tab/>
        <w:t>.................……………………………..</w:t>
      </w:r>
    </w:p>
    <w:p w:rsidR="00CF294A" w:rsidRDefault="00CF294A" w:rsidP="00CF29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Il pagamento dovrà</w:t>
      </w:r>
      <w:r>
        <w:rPr>
          <w:rFonts w:ascii="Arial" w:hAnsi="Arial" w:cs="Arial"/>
        </w:rPr>
        <w:t xml:space="preserve"> essere effettuato accedendo al sito </w:t>
      </w:r>
      <w:hyperlink r:id="rId13" w:history="1">
        <w:r>
          <w:rPr>
            <w:rStyle w:val="Collegamentoipertestuale"/>
            <w:rFonts w:ascii="Arial" w:hAnsi="Arial" w:cs="Arial"/>
            <w:color w:val="00004D"/>
          </w:rPr>
          <w:t>http://www.pagoinrete.istruzione.it</w:t>
        </w:r>
      </w:hyperlink>
      <w:r w:rsidR="00592482" w:rsidRPr="00592482">
        <w:rPr>
          <w:rFonts w:ascii="Arial" w:hAnsi="Arial" w:cs="Arial"/>
          <w:color w:val="00004D"/>
        </w:rPr>
        <w:t>. I</w:t>
      </w:r>
      <w:r>
        <w:rPr>
          <w:rFonts w:ascii="Arial" w:hAnsi="Arial" w:cs="Arial"/>
          <w:color w:val="000000"/>
        </w:rPr>
        <w:t xml:space="preserve">n alto a destra cliccare su </w:t>
      </w:r>
      <w:r>
        <w:rPr>
          <w:rFonts w:ascii="Arial" w:hAnsi="Arial" w:cs="Arial"/>
          <w:b/>
          <w:color w:val="000000"/>
        </w:rPr>
        <w:t>ACCEDI</w:t>
      </w:r>
      <w:r w:rsidR="00592482">
        <w:rPr>
          <w:rFonts w:ascii="Arial" w:hAnsi="Arial" w:cs="Arial"/>
          <w:b/>
          <w:color w:val="000000"/>
        </w:rPr>
        <w:t>.</w:t>
      </w:r>
    </w:p>
    <w:p w:rsidR="00CF294A" w:rsidRDefault="00CF294A" w:rsidP="00CF294A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Per accedere al servizio Pago In Rete </w:t>
      </w:r>
      <w:r>
        <w:rPr>
          <w:rFonts w:ascii="Arial" w:hAnsi="Arial" w:cs="Arial"/>
          <w:b/>
        </w:rPr>
        <w:t>l’utente</w:t>
      </w:r>
      <w:r>
        <w:rPr>
          <w:rFonts w:ascii="Arial" w:hAnsi="Arial" w:cs="Arial"/>
        </w:rPr>
        <w:t xml:space="preserve"> deve disporre di </w:t>
      </w:r>
      <w:r>
        <w:rPr>
          <w:rFonts w:ascii="Arial" w:hAnsi="Arial" w:cs="Arial"/>
          <w:b/>
          <w:bCs/>
        </w:rPr>
        <w:t>username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  <w:bCs/>
        </w:rPr>
        <w:t>password</w:t>
      </w:r>
      <w:r>
        <w:rPr>
          <w:rFonts w:ascii="Arial" w:hAnsi="Arial" w:cs="Arial"/>
        </w:rPr>
        <w:t xml:space="preserve"> (credenziali).</w:t>
      </w:r>
    </w:p>
    <w:p w:rsidR="00CF294A" w:rsidRDefault="00CF294A" w:rsidP="00CF294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 ha un' </w:t>
      </w:r>
      <w:r>
        <w:rPr>
          <w:rFonts w:ascii="Arial" w:hAnsi="Arial" w:cs="Arial"/>
          <w:b/>
          <w:bCs/>
        </w:rPr>
        <w:t>identità digitale SPID</w:t>
      </w:r>
      <w:r>
        <w:rPr>
          <w:rFonts w:ascii="Arial" w:hAnsi="Arial" w:cs="Arial"/>
        </w:rPr>
        <w:t xml:space="preserve"> (Sistema Pubblico di Identità Digitale) si potrà accedere con le credenziali SPID (selezionando “Entra con SPID”)</w:t>
      </w:r>
    </w:p>
    <w:p w:rsidR="00CF294A" w:rsidRDefault="00CF294A" w:rsidP="00CF294A">
      <w:pPr>
        <w:numPr>
          <w:ilvl w:val="0"/>
          <w:numId w:val="11"/>
        </w:numPr>
        <w:spacing w:before="100" w:beforeAutospacing="1" w:after="36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si è in possesso di </w:t>
      </w:r>
      <w:r>
        <w:rPr>
          <w:rFonts w:ascii="Arial" w:hAnsi="Arial" w:cs="Arial"/>
          <w:b/>
          <w:bCs/>
        </w:rPr>
        <w:t>credenziali Polis</w:t>
      </w:r>
      <w:r>
        <w:rPr>
          <w:rFonts w:ascii="Arial" w:hAnsi="Arial" w:cs="Arial"/>
        </w:rPr>
        <w:t xml:space="preserve"> (le stesse utilizzate su Istanze on line) si potrà accedere utilizzando le stesse.</w:t>
      </w:r>
    </w:p>
    <w:p w:rsidR="00CF294A" w:rsidRDefault="00CF294A" w:rsidP="00CF294A">
      <w:pPr>
        <w:spacing w:before="100" w:beforeAutospacing="1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Nella sezione  VAI IN PAGO IN RETE SCUOLE:</w:t>
      </w:r>
    </w:p>
    <w:p w:rsidR="00CF294A" w:rsidRDefault="00CF294A" w:rsidP="00CF294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versamenti volontari</w:t>
      </w:r>
    </w:p>
    <w:p w:rsidR="00CF294A" w:rsidRDefault="00CF294A" w:rsidP="00CF294A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ricerca per codice, codice meccanografico</w:t>
      </w:r>
      <w:r>
        <w:rPr>
          <w:rFonts w:ascii="Arial" w:hAnsi="Arial" w:cs="Arial"/>
          <w:b/>
        </w:rPr>
        <w:t xml:space="preserve"> INSERIRE</w:t>
      </w:r>
      <w:r>
        <w:rPr>
          <w:rFonts w:ascii="Arial" w:hAnsi="Arial" w:cs="Arial"/>
        </w:rPr>
        <w:t xml:space="preserve"> CNIS014001</w:t>
      </w:r>
    </w:p>
    <w:p w:rsidR="00CF294A" w:rsidRDefault="00CF294A" w:rsidP="00CF294A">
      <w:pPr>
        <w:numPr>
          <w:ilvl w:val="0"/>
          <w:numId w:val="1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cliccare su “Azioni”</w:t>
      </w:r>
    </w:p>
    <w:p w:rsidR="00CF294A" w:rsidRDefault="00CF294A" w:rsidP="00CF294A">
      <w:pPr>
        <w:numPr>
          <w:ilvl w:val="0"/>
          <w:numId w:val="1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Selezionare nella “lista dei pagamenti eseguibili” l’evento di interesse cliccando sul simbolo ”€” nella sezione “azioni”</w:t>
      </w:r>
    </w:p>
    <w:p w:rsidR="00CF294A" w:rsidRDefault="00CF294A" w:rsidP="00CF294A">
      <w:pPr>
        <w:numPr>
          <w:ilvl w:val="0"/>
          <w:numId w:val="12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compilare i dati obbligatori: codice fiscale, nome e cognome</w:t>
      </w:r>
    </w:p>
    <w:p w:rsidR="00CF294A" w:rsidRDefault="00CF294A" w:rsidP="00592482">
      <w:pPr>
        <w:numPr>
          <w:ilvl w:val="0"/>
          <w:numId w:val="12"/>
        </w:numPr>
        <w:autoSpaceDE w:val="0"/>
        <w:autoSpaceDN w:val="0"/>
        <w:adjustRightInd w:val="0"/>
        <w:spacing w:before="60" w:after="300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procedi con il pagamento immediato </w:t>
      </w:r>
      <w:r>
        <w:rPr>
          <w:rFonts w:ascii="Arial" w:hAnsi="Arial" w:cs="Arial"/>
          <w:b/>
        </w:rPr>
        <w:t>oppure</w:t>
      </w:r>
      <w:r>
        <w:rPr>
          <w:rFonts w:ascii="Arial" w:hAnsi="Arial" w:cs="Arial"/>
        </w:rPr>
        <w:t xml:space="preserve"> scarica documento di pagamento per effettuare il pagamento degli avvisi posti nel carrello in un secondo momento, tale documento </w:t>
      </w:r>
      <w:r>
        <w:rPr>
          <w:rFonts w:ascii="Arial" w:hAnsi="Arial" w:cs="Arial"/>
          <w:shd w:val="clear" w:color="auto" w:fill="FFFFFF"/>
        </w:rPr>
        <w:t>riporta QR- code, CBILL (e Bollettino Postale PA) 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sarà utile per pagare </w:t>
      </w:r>
      <w:r>
        <w:rPr>
          <w:rFonts w:ascii="Arial" w:hAnsi="Arial" w:cs="Arial"/>
        </w:rPr>
        <w:t>presso i PSP che offrono il servizio (sportelli bancari, tabaccai, uffici postali o presso altri PSP abilitati,</w:t>
      </w:r>
      <w:r>
        <w:rPr>
          <w:rFonts w:ascii="Arial" w:hAnsi="Arial" w:cs="Arial"/>
          <w:shd w:val="clear" w:color="auto" w:fill="FFFFFF"/>
        </w:rPr>
        <w:t xml:space="preserve"> oppure on line dal sito della tua banca o con le </w:t>
      </w:r>
      <w:proofErr w:type="spellStart"/>
      <w:r>
        <w:rPr>
          <w:rFonts w:ascii="Arial" w:hAnsi="Arial" w:cs="Arial"/>
          <w:shd w:val="clear" w:color="auto" w:fill="FFFFFF"/>
        </w:rPr>
        <w:t>app</w:t>
      </w:r>
      <w:proofErr w:type="spellEnd"/>
      <w:r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</w:rPr>
        <w:t>).</w:t>
      </w:r>
    </w:p>
    <w:p w:rsidR="00CF294A" w:rsidRDefault="00CF294A" w:rsidP="00CF294A">
      <w:pPr>
        <w:spacing w:after="120"/>
        <w:jc w:val="both"/>
        <w:rPr>
          <w:rFonts w:ascii="Arial" w:hAnsi="Arial" w:cs="Arial"/>
        </w:rPr>
      </w:pPr>
    </w:p>
    <w:p w:rsidR="00096AC3" w:rsidRPr="00F10110" w:rsidRDefault="00096AC3" w:rsidP="00096AC3">
      <w:pPr>
        <w:pStyle w:val="Testonotaapidipagina"/>
        <w:rPr>
          <w:rFonts w:ascii="Arial" w:hAnsi="Arial" w:cs="Arial"/>
          <w:sz w:val="16"/>
          <w:szCs w:val="16"/>
        </w:rPr>
      </w:pPr>
      <w:r w:rsidRPr="00C6769D">
        <w:rPr>
          <w:rStyle w:val="Rimandonotaapidipagina"/>
          <w:rFonts w:ascii="Arial" w:hAnsi="Arial" w:cs="Arial"/>
          <w:highlight w:val="yellow"/>
        </w:rPr>
        <w:footnoteRef/>
      </w:r>
      <w:r w:rsidRPr="00C6769D">
        <w:rPr>
          <w:rFonts w:ascii="Arial" w:hAnsi="Arial" w:cs="Arial"/>
          <w:highlight w:val="yellow"/>
        </w:rPr>
        <w:t xml:space="preserve"> AVVISO</w:t>
      </w:r>
      <w:r w:rsidRPr="00F10110">
        <w:rPr>
          <w:rFonts w:ascii="Arial" w:hAnsi="Arial" w:cs="Arial"/>
          <w:sz w:val="16"/>
          <w:szCs w:val="16"/>
        </w:rPr>
        <w:t xml:space="preserve">: i campi contrassegnati con l’asterisco sono obbligatori. </w:t>
      </w:r>
      <w:r>
        <w:rPr>
          <w:rFonts w:ascii="Arial" w:hAnsi="Arial" w:cs="Arial"/>
          <w:sz w:val="16"/>
          <w:szCs w:val="16"/>
        </w:rPr>
        <w:t>In caso di candidato minorenne fare compilare e firmare a un genitore/tutore.</w:t>
      </w:r>
    </w:p>
    <w:p w:rsidR="00CF294A" w:rsidRPr="00FA430D" w:rsidRDefault="00CF294A" w:rsidP="00CF294A">
      <w:pPr>
        <w:ind w:left="142"/>
        <w:jc w:val="both"/>
        <w:rPr>
          <w:rFonts w:ascii="Arial" w:hAnsi="Arial" w:cs="Arial"/>
          <w:b/>
        </w:rPr>
      </w:pPr>
    </w:p>
    <w:sectPr w:rsidR="00CF294A" w:rsidRPr="00FA430D" w:rsidSect="00C77BA6">
      <w:headerReference w:type="default" r:id="rId14"/>
      <w:footnotePr>
        <w:numRestart w:val="eachPage"/>
      </w:footnotePr>
      <w:type w:val="continuous"/>
      <w:pgSz w:w="11906" w:h="16838"/>
      <w:pgMar w:top="568" w:right="1134" w:bottom="568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FA" w:rsidRDefault="005778FA">
      <w:r>
        <w:separator/>
      </w:r>
    </w:p>
  </w:endnote>
  <w:endnote w:type="continuationSeparator" w:id="0">
    <w:p w:rsidR="005778FA" w:rsidRDefault="0057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altName w:val="Rubi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FA" w:rsidRDefault="005778FA">
      <w:r>
        <w:separator/>
      </w:r>
    </w:p>
  </w:footnote>
  <w:footnote w:type="continuationSeparator" w:id="0">
    <w:p w:rsidR="005778FA" w:rsidRDefault="005778FA">
      <w:r>
        <w:continuationSeparator/>
      </w:r>
    </w:p>
  </w:footnote>
  <w:footnote w:id="1">
    <w:p w:rsidR="006E3344" w:rsidRPr="00F10110" w:rsidRDefault="006E3344" w:rsidP="006E3344">
      <w:pPr>
        <w:pStyle w:val="Testonotaapidipagina"/>
        <w:rPr>
          <w:rFonts w:ascii="Arial" w:hAnsi="Arial" w:cs="Arial"/>
          <w:sz w:val="16"/>
          <w:szCs w:val="16"/>
        </w:rPr>
      </w:pPr>
      <w:r w:rsidRPr="00C6769D">
        <w:rPr>
          <w:rStyle w:val="Rimandonotaapidipagina"/>
          <w:rFonts w:ascii="Arial" w:hAnsi="Arial" w:cs="Arial"/>
          <w:highlight w:val="yellow"/>
        </w:rPr>
        <w:footnoteRef/>
      </w:r>
      <w:r w:rsidRPr="00C6769D">
        <w:rPr>
          <w:rFonts w:ascii="Arial" w:hAnsi="Arial" w:cs="Arial"/>
          <w:highlight w:val="yellow"/>
        </w:rPr>
        <w:t xml:space="preserve"> AVVISO</w:t>
      </w:r>
      <w:r w:rsidRPr="00F10110">
        <w:rPr>
          <w:rFonts w:ascii="Arial" w:hAnsi="Arial" w:cs="Arial"/>
          <w:sz w:val="16"/>
          <w:szCs w:val="16"/>
        </w:rPr>
        <w:t>: i campi contrassegnati con l’asterisco sono obbligatori</w:t>
      </w:r>
      <w:r w:rsidR="00F10110" w:rsidRPr="00F10110">
        <w:rPr>
          <w:rFonts w:ascii="Arial" w:hAnsi="Arial" w:cs="Arial"/>
          <w:sz w:val="16"/>
          <w:szCs w:val="16"/>
        </w:rPr>
        <w:t xml:space="preserve">. </w:t>
      </w:r>
      <w:r w:rsidR="00F10110">
        <w:rPr>
          <w:rFonts w:ascii="Arial" w:hAnsi="Arial" w:cs="Arial"/>
          <w:sz w:val="16"/>
          <w:szCs w:val="16"/>
        </w:rPr>
        <w:t>In caso di candidato minorenne fare compilare e firmare a un genitore/tutore.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B6" w:rsidRDefault="009E0CAF">
    <w:pPr>
      <w:pStyle w:val="Intestazion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A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E818F2"/>
    <w:multiLevelType w:val="hybridMultilevel"/>
    <w:tmpl w:val="4966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44803"/>
    <w:multiLevelType w:val="multilevel"/>
    <w:tmpl w:val="CB5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B166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A0F43EA"/>
    <w:multiLevelType w:val="hybridMultilevel"/>
    <w:tmpl w:val="7D4E8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00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69235B7"/>
    <w:multiLevelType w:val="hybridMultilevel"/>
    <w:tmpl w:val="D0F62CDC"/>
    <w:lvl w:ilvl="0" w:tplc="598851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46934"/>
    <w:multiLevelType w:val="hybridMultilevel"/>
    <w:tmpl w:val="8B06D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0C1B"/>
    <w:multiLevelType w:val="hybridMultilevel"/>
    <w:tmpl w:val="2B3E48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560F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5E529CE"/>
    <w:multiLevelType w:val="hybridMultilevel"/>
    <w:tmpl w:val="6C1AA680"/>
    <w:lvl w:ilvl="0" w:tplc="F48E70F2">
      <w:start w:val="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5139E"/>
    <w:multiLevelType w:val="hybridMultilevel"/>
    <w:tmpl w:val="2848DE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3"/>
    <w:rsid w:val="00003F95"/>
    <w:rsid w:val="00066E47"/>
    <w:rsid w:val="0007505F"/>
    <w:rsid w:val="000943DB"/>
    <w:rsid w:val="00096AC3"/>
    <w:rsid w:val="000A6874"/>
    <w:rsid w:val="000B0060"/>
    <w:rsid w:val="000E7C3D"/>
    <w:rsid w:val="00111017"/>
    <w:rsid w:val="001F1AF9"/>
    <w:rsid w:val="002361B6"/>
    <w:rsid w:val="00243B31"/>
    <w:rsid w:val="002768D9"/>
    <w:rsid w:val="002A2829"/>
    <w:rsid w:val="002D31AB"/>
    <w:rsid w:val="002F5ED3"/>
    <w:rsid w:val="00306F7A"/>
    <w:rsid w:val="00327756"/>
    <w:rsid w:val="0037678A"/>
    <w:rsid w:val="003A027E"/>
    <w:rsid w:val="003E06FF"/>
    <w:rsid w:val="003E62C2"/>
    <w:rsid w:val="004A3CA9"/>
    <w:rsid w:val="004B3166"/>
    <w:rsid w:val="004D55E4"/>
    <w:rsid w:val="00544B8F"/>
    <w:rsid w:val="00564B59"/>
    <w:rsid w:val="00565468"/>
    <w:rsid w:val="005778FA"/>
    <w:rsid w:val="00587140"/>
    <w:rsid w:val="00592482"/>
    <w:rsid w:val="005A48DE"/>
    <w:rsid w:val="005C2536"/>
    <w:rsid w:val="005C640C"/>
    <w:rsid w:val="005D5CB8"/>
    <w:rsid w:val="005E038A"/>
    <w:rsid w:val="005E6E5F"/>
    <w:rsid w:val="006327FA"/>
    <w:rsid w:val="00634836"/>
    <w:rsid w:val="00692FF1"/>
    <w:rsid w:val="006936F2"/>
    <w:rsid w:val="006A7411"/>
    <w:rsid w:val="006B4B8E"/>
    <w:rsid w:val="006B5298"/>
    <w:rsid w:val="006E3344"/>
    <w:rsid w:val="006F79A8"/>
    <w:rsid w:val="007402E3"/>
    <w:rsid w:val="0077632C"/>
    <w:rsid w:val="007A6C26"/>
    <w:rsid w:val="007B5EA4"/>
    <w:rsid w:val="00805DA5"/>
    <w:rsid w:val="00814974"/>
    <w:rsid w:val="00832C77"/>
    <w:rsid w:val="00842A98"/>
    <w:rsid w:val="008436D3"/>
    <w:rsid w:val="008817F0"/>
    <w:rsid w:val="00904E39"/>
    <w:rsid w:val="00914A06"/>
    <w:rsid w:val="00922DFA"/>
    <w:rsid w:val="00954B5C"/>
    <w:rsid w:val="00956AE0"/>
    <w:rsid w:val="00957FA7"/>
    <w:rsid w:val="00964E1B"/>
    <w:rsid w:val="00967F5D"/>
    <w:rsid w:val="0099086F"/>
    <w:rsid w:val="009C2ED2"/>
    <w:rsid w:val="009E0CAF"/>
    <w:rsid w:val="009E5928"/>
    <w:rsid w:val="00A0575C"/>
    <w:rsid w:val="00A141E7"/>
    <w:rsid w:val="00A92F83"/>
    <w:rsid w:val="00AE0DCC"/>
    <w:rsid w:val="00B307E1"/>
    <w:rsid w:val="00B40D9A"/>
    <w:rsid w:val="00B728AF"/>
    <w:rsid w:val="00B744E6"/>
    <w:rsid w:val="00BD7D81"/>
    <w:rsid w:val="00BE426F"/>
    <w:rsid w:val="00BF60D0"/>
    <w:rsid w:val="00C0100D"/>
    <w:rsid w:val="00C5299C"/>
    <w:rsid w:val="00C6769D"/>
    <w:rsid w:val="00C74EC1"/>
    <w:rsid w:val="00C77BA6"/>
    <w:rsid w:val="00CD435F"/>
    <w:rsid w:val="00CF1193"/>
    <w:rsid w:val="00CF2161"/>
    <w:rsid w:val="00CF294A"/>
    <w:rsid w:val="00D149D7"/>
    <w:rsid w:val="00D250C7"/>
    <w:rsid w:val="00D26CF0"/>
    <w:rsid w:val="00D55268"/>
    <w:rsid w:val="00D56877"/>
    <w:rsid w:val="00D61AB6"/>
    <w:rsid w:val="00D7220A"/>
    <w:rsid w:val="00D962CC"/>
    <w:rsid w:val="00E56C47"/>
    <w:rsid w:val="00E57EF6"/>
    <w:rsid w:val="00E9330C"/>
    <w:rsid w:val="00F009BA"/>
    <w:rsid w:val="00F021E2"/>
    <w:rsid w:val="00F0356A"/>
    <w:rsid w:val="00F10110"/>
    <w:rsid w:val="00F576C5"/>
    <w:rsid w:val="00F85CE9"/>
    <w:rsid w:val="00FA430D"/>
    <w:rsid w:val="00FA62C6"/>
    <w:rsid w:val="00FB20E8"/>
    <w:rsid w:val="00FB5C02"/>
    <w:rsid w:val="00FB6651"/>
    <w:rsid w:val="00FC5D5F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744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44E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B316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3166"/>
  </w:style>
  <w:style w:type="character" w:styleId="Rimandonotaapidipagina">
    <w:name w:val="footnote reference"/>
    <w:basedOn w:val="Carpredefinitoparagrafo"/>
    <w:rsid w:val="004B31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A48D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9E0CAF"/>
  </w:style>
  <w:style w:type="table" w:styleId="Grigliatabella">
    <w:name w:val="Table Grid"/>
    <w:basedOn w:val="Tabellanormale"/>
    <w:uiPriority w:val="59"/>
    <w:rsid w:val="00564B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corsivo">
    <w:name w:val="Emphasis"/>
    <w:basedOn w:val="Carpredefinitoparagrafo"/>
    <w:uiPriority w:val="20"/>
    <w:qFormat/>
    <w:rsid w:val="00D962CC"/>
    <w:rPr>
      <w:i/>
      <w:iCs/>
    </w:rPr>
  </w:style>
  <w:style w:type="paragraph" w:styleId="Testonotadichiusura">
    <w:name w:val="endnote text"/>
    <w:basedOn w:val="Normale"/>
    <w:link w:val="TestonotadichiusuraCarattere"/>
    <w:rsid w:val="00592482"/>
  </w:style>
  <w:style w:type="character" w:customStyle="1" w:styleId="TestonotadichiusuraCarattere">
    <w:name w:val="Testo nota di chiusura Carattere"/>
    <w:basedOn w:val="Carpredefinitoparagrafo"/>
    <w:link w:val="Testonotadichiusura"/>
    <w:rsid w:val="00592482"/>
  </w:style>
  <w:style w:type="character" w:styleId="Rimandonotadichiusura">
    <w:name w:val="endnote reference"/>
    <w:basedOn w:val="Carpredefinitoparagrafo"/>
    <w:rsid w:val="00592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744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44E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4B316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3166"/>
  </w:style>
  <w:style w:type="character" w:styleId="Rimandonotaapidipagina">
    <w:name w:val="footnote reference"/>
    <w:basedOn w:val="Carpredefinitoparagrafo"/>
    <w:rsid w:val="004B31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A48D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9E0CAF"/>
  </w:style>
  <w:style w:type="table" w:styleId="Grigliatabella">
    <w:name w:val="Table Grid"/>
    <w:basedOn w:val="Tabellanormale"/>
    <w:uiPriority w:val="59"/>
    <w:rsid w:val="00564B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corsivo">
    <w:name w:val="Emphasis"/>
    <w:basedOn w:val="Carpredefinitoparagrafo"/>
    <w:uiPriority w:val="20"/>
    <w:qFormat/>
    <w:rsid w:val="00D962CC"/>
    <w:rPr>
      <w:i/>
      <w:iCs/>
    </w:rPr>
  </w:style>
  <w:style w:type="paragraph" w:styleId="Testonotadichiusura">
    <w:name w:val="endnote text"/>
    <w:basedOn w:val="Normale"/>
    <w:link w:val="TestonotadichiusuraCarattere"/>
    <w:rsid w:val="00592482"/>
  </w:style>
  <w:style w:type="character" w:customStyle="1" w:styleId="TestonotadichiusuraCarattere">
    <w:name w:val="Testo nota di chiusura Carattere"/>
    <w:basedOn w:val="Carpredefinitoparagrafo"/>
    <w:link w:val="Testonotadichiusura"/>
    <w:rsid w:val="00592482"/>
  </w:style>
  <w:style w:type="character" w:styleId="Rimandonotadichiusura">
    <w:name w:val="endnote reference"/>
    <w:basedOn w:val="Carpredefinitoparagrafo"/>
    <w:rsid w:val="00592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goinrete.istruzione.i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dl@denin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NIS014001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6E47-9846-4277-B1D0-18103E80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629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“DENINA”</vt:lpstr>
    </vt:vector>
  </TitlesOfParts>
  <Company>-</Company>
  <LinksUpToDate>false</LinksUpToDate>
  <CharactersWithSpaces>4555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mailto:isdenina@tiscali.it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mailto:denina@isiline.it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“DENINA”</dc:title>
  <dc:creator>-----------------------------</dc:creator>
  <cp:lastModifiedBy>AngelaC</cp:lastModifiedBy>
  <cp:revision>9</cp:revision>
  <cp:lastPrinted>2016-10-27T15:08:00Z</cp:lastPrinted>
  <dcterms:created xsi:type="dcterms:W3CDTF">2021-03-19T09:58:00Z</dcterms:created>
  <dcterms:modified xsi:type="dcterms:W3CDTF">2021-03-19T11:19:00Z</dcterms:modified>
</cp:coreProperties>
</file>